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2639060</wp:posOffset>
            </wp:positionH>
            <wp:positionV relativeFrom="paragraph">
              <wp:posOffset>-149225</wp:posOffset>
            </wp:positionV>
            <wp:extent cx="661035" cy="111823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4000" w:leader="none"/>
        </w:tabs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 xml:space="preserve">Муниципальное образование </w:t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>Советский район</w:t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>Ханты-Мансийского автономного округа – Югры</w:t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>Администрация Советского района</w:t>
      </w:r>
    </w:p>
    <w:p>
      <w:pPr>
        <w:pStyle w:val="Normal"/>
        <w:spacing w:before="240" w:after="60"/>
        <w:jc w:val="center"/>
        <w:rPr/>
      </w:pPr>
      <w:r>
        <w:rPr>
          <w:b/>
          <w:iCs/>
          <w:sz w:val="32"/>
          <w:szCs w:val="32"/>
          <w:lang w:eastAsia="ru-RU"/>
        </w:rPr>
        <w:t>ДЕПАРТАМЕНТ СОЦИАЛЬНОГО РАЗВИТИЯ</w:t>
      </w:r>
    </w:p>
    <w:p>
      <w:pPr>
        <w:pStyle w:val="Normal"/>
        <w:rPr>
          <w:b/>
          <w:b/>
          <w:iCs/>
          <w:sz w:val="32"/>
          <w:szCs w:val="32"/>
          <w:lang w:eastAsia="ru-RU"/>
        </w:rPr>
      </w:pPr>
      <w:r>
        <w:rPr>
          <w:b/>
          <w:iCs/>
          <w:sz w:val="32"/>
          <w:szCs w:val="32"/>
          <w:lang w:eastAsia="ru-RU"/>
        </w:rPr>
      </w:r>
    </w:p>
    <w:tbl>
      <w:tblPr>
        <w:tblW w:w="95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546"/>
      </w:tblGrid>
      <w:tr>
        <w:trPr>
          <w:trHeight w:val="142" w:hRule="atLeast"/>
        </w:trPr>
        <w:tc>
          <w:tcPr>
            <w:tcW w:w="9546" w:type="dxa"/>
            <w:tcBorders>
              <w:top w:val="doub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tLeast" w:line="240"/>
        <w:jc w:val="center"/>
        <w:rPr/>
      </w:pPr>
      <w:r>
        <w:rPr>
          <w:b/>
          <w:sz w:val="52"/>
          <w:szCs w:val="52"/>
          <w:lang w:eastAsia="ru-RU"/>
        </w:rPr>
        <w:t>ПРИКАЗ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364" w:leader="none"/>
          <w:tab w:val="left" w:pos="9356" w:leader="none"/>
        </w:tabs>
        <w:jc w:val="both"/>
        <w:rPr/>
      </w:pPr>
      <w:r>
        <w:rPr>
          <w:sz w:val="24"/>
          <w:szCs w:val="24"/>
        </w:rPr>
        <w:t>«___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u w:val="none"/>
        </w:rPr>
        <w:t xml:space="preserve"> ____________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020 г. </w:t>
        <w:tab/>
        <w:t>№</w:t>
      </w:r>
      <w:r>
        <w:rPr>
          <w:sz w:val="24"/>
          <w:szCs w:val="24"/>
          <w:u w:val="none"/>
        </w:rPr>
        <w:t xml:space="preserve">  ____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tabs>
          <w:tab w:val="clear" w:pos="709"/>
          <w:tab w:val="left" w:pos="993" w:leader="none"/>
        </w:tabs>
        <w:rPr/>
      </w:pPr>
      <w:r>
        <w:rPr>
          <w:sz w:val="24"/>
          <w:szCs w:val="24"/>
        </w:rPr>
        <w:t>г. Советский</w:t>
      </w:r>
    </w:p>
    <w:p>
      <w:pPr>
        <w:pStyle w:val="Normal"/>
        <w:tabs>
          <w:tab w:val="clear" w:pos="709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 внесении изменений в приказ </w:t>
      </w:r>
    </w:p>
    <w:p>
      <w:pPr>
        <w:pStyle w:val="Normal"/>
        <w:rPr/>
      </w:pPr>
      <w:r>
        <w:rPr>
          <w:sz w:val="24"/>
          <w:szCs w:val="24"/>
        </w:rPr>
        <w:t>Департамента социального развития</w:t>
      </w:r>
    </w:p>
    <w:p>
      <w:pPr>
        <w:pStyle w:val="Normal"/>
        <w:rPr/>
      </w:pPr>
      <w:r>
        <w:rPr>
          <w:sz w:val="24"/>
          <w:szCs w:val="24"/>
        </w:rPr>
        <w:t>администрации Советского района</w:t>
      </w:r>
    </w:p>
    <w:p>
      <w:pPr>
        <w:pStyle w:val="Normal"/>
        <w:rPr/>
      </w:pPr>
      <w:r>
        <w:rPr>
          <w:sz w:val="24"/>
          <w:szCs w:val="24"/>
        </w:rPr>
        <w:t>от 02.12.2020  № 299</w:t>
      </w:r>
    </w:p>
    <w:p>
      <w:pPr>
        <w:pStyle w:val="Style30"/>
        <w:ind w:left="0" w:right="4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right="43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0"/>
        <w:ind w:left="0" w:right="43" w:firstLine="567"/>
        <w:jc w:val="both"/>
        <w:rPr/>
      </w:pPr>
      <w:r>
        <w:rPr>
          <w:color w:val="000000"/>
          <w:sz w:val="24"/>
          <w:szCs w:val="24"/>
          <w:lang w:val="ru-RU"/>
        </w:rPr>
        <w:t>Во исполнение распоряжения Правительства Российской Федерации от 08 июня 2016 года № 1144-р «Об утверждении плана мероприятий («дорожной карты») «Поддержка доступа негосударственных организаций к предоставлению в социальной сфере»»,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 Федерации от 23 мая 2016 года № 3468-П44, пункта 4.3 приложения к распоряжению Губернатора Ханты-Мансийского автономного округа - Югры от 28 декабря 2015 года № 335-рг «О Плане мероприятий по реализации в Ханты-Мансийском автономном округе-Югре Послания Президента Российской Федерации Федеральному Собранию Российской Федерации от 03 декабря 2015 года», перечня поручений Президента Российской Федерации Пр-2508 от 08 декабря 2015 года, распоряжения Правительства  Ханты-Мансийского автономного округа-Югры от 22 июля 2016 года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округе-Югре на 2016-2020 годы», распоряжением администрации Советского района от 19 марта 2019 года № 269-р «О Плане мероприятий («дорожной карте») по содействию развитию конкуренции  в Советском районе», постановлением</w:t>
      </w:r>
      <w:r>
        <w:rPr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 администрации Советского района от 26.02.2014 № 540 «О реестре социально ориентированных некоммерческих организаций Советского района»,</w:t>
      </w:r>
      <w:r>
        <w:rPr>
          <w:color w:val="000000"/>
          <w:sz w:val="24"/>
          <w:szCs w:val="24"/>
          <w:lang w:val="ru-RU"/>
        </w:rPr>
        <w:t xml:space="preserve"> постановлением администрации Советского района 29 октября 2018 года № 2340 «О муниципальной программе «Развитие культуры в Советском районе», муниципальной программой «Развитие физической культуры и спорта на территории Советского района», утвержденной постановлением администрации Советского района от 29 октября 2018 года № 2332</w:t>
      </w:r>
      <w:r>
        <w:rPr>
          <w:color w:val="000000"/>
          <w:lang w:val="ru-RU"/>
        </w:rPr>
        <w:t>, приказываю: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1.Внести в приказ Департамента социального развития администрации Советского района от </w:t>
      </w:r>
      <w:r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г. №</w:t>
      </w:r>
      <w:r>
        <w:rPr>
          <w:rFonts w:ascii="Times New Roman" w:hAnsi="Times New Roman"/>
          <w:sz w:val="24"/>
          <w:szCs w:val="24"/>
          <w:lang w:val="en-US"/>
        </w:rPr>
        <w:t xml:space="preserve"> 299 “</w:t>
      </w:r>
      <w:bookmarkStart w:id="0" w:name="__DdeLink__2307_3790629382"/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>Об утверждении реестр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 xml:space="preserve"> муниципальных организаций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поставщиков услуг в сфере культуры, физической культуры и спорта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>Советского района</w:t>
      </w:r>
      <w:bookmarkEnd w:id="0"/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ru-RU"/>
        </w:rPr>
        <w:t xml:space="preserve">, следующие изменения и дополнения: 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1.1. Наименование приказа изложить в следующей редакции «Об утверждении реестров муниципальных и негосударственных (немуниципальных) организаций, осуществляющих деятельность в сфере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культуры, физической культуры и спорта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>Советского района</w:t>
      </w:r>
      <w:r>
        <w:rPr>
          <w:rFonts w:ascii="Times New Roman" w:hAnsi="Times New Roman"/>
          <w:sz w:val="24"/>
          <w:szCs w:val="24"/>
          <w:lang w:val="ru-RU"/>
        </w:rPr>
        <w:t>»</w:t>
        <w:br/>
        <w:t>1.2. Дополнить приказ следующими приложениями: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1.2.1. Реестр  негосударственных (немуниципальных) организаций, осуществляющих деятельность в сфере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культуры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 xml:space="preserve">Советского района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(приложение 1);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1.2.2. Реестр негосударственных (немуниципальных) организаций, осуществляющих деятельность в сфере физической культуры и спорта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 xml:space="preserve">Советского района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(приложение 2);</w:t>
      </w:r>
    </w:p>
    <w:p>
      <w:pPr>
        <w:pStyle w:val="Normal"/>
        <w:tabs>
          <w:tab w:val="clear" w:pos="709"/>
          <w:tab w:val="left" w:pos="851" w:leader="none"/>
        </w:tabs>
        <w:ind w:hanging="0"/>
        <w:jc w:val="both"/>
        <w:rPr/>
      </w:pPr>
      <w:r>
        <w:rPr>
          <w:sz w:val="24"/>
          <w:szCs w:val="24"/>
        </w:rPr>
        <w:t>2. Настоящий приказ вступает в силу со дня его подписания.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/>
        <w:ind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3. Контроль исполнения  настоящего приказа оставляю за собой.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Директор Департамента социального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развития администрации Советского района                                                   Малышева О.П.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bookmarkStart w:id="1" w:name="__DdeLink__1773_4177742845"/>
      <w:bookmarkEnd w:id="1"/>
      <w:r>
        <w:rPr>
          <w:sz w:val="24"/>
          <w:szCs w:val="24"/>
        </w:rPr>
        <w:t>Приложение  1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Департамента социального развития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Советского района</w:t>
      </w:r>
    </w:p>
    <w:p>
      <w:pPr>
        <w:pStyle w:val="Normal"/>
        <w:jc w:val="right"/>
        <w:rPr/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___»</w:t>
      </w:r>
      <w:r>
        <w:rPr>
          <w:sz w:val="24"/>
          <w:szCs w:val="24"/>
        </w:rPr>
        <w:t xml:space="preserve"> ___________2020 г. № ___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Реестр  негосударственных (немуниципальных) организаций, осуществляющих деятельность в сфере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культуры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>Советского района</w:t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Общественные организации 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1.Первичная профсоюзная организация муниципального бюджетного учреждения культуры «Межпоселенческая библиотека Советского района» ;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2.Первичная организация муниципального автономного учреждения здравоохранения «Советская центральная районная больница» Профсоюза работников здравоохранения Российской Федерации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3.Советская районная организация Профсоюза работников государственных учреждений и общественного обслуживания Российской Федерации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4.Советская районная организация Профсоюза работников государственных учреждений и общественного обслуживания Российской Федерации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5.Общественная организация «Молодежь Советского района»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6.Региональное общественное движение развития молодежных инициатив «Мы вместе»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7.Общественная организация Советского района национально-культурный центр «Сияние»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8.Местная общественная организация «Национально-культурная автономия татар Советского района»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9.Советская районная общественная организация «Всероссийского общества инвалидов»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10.Районная общественная организация «Солдатское братство»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11.Общественная организация «Центр помощи семьям погибших военнослужащих» Советского района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12.Советская районная общественная организация ветеранов (пенсионеров) войны и труда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13.Благотворительный фонд помощи социальным категориям граждан Советского района «Милосердие»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14.Советское территориальное объединение работодателей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15.Казачье общество «Станица Верхне-Кондинская»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16.Автономная некоммерческая организация духовно-нравственного возрождения и социальной помощи «Поколение»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17.Автономная некоммерческая организация социального обслуживания «Центр предоставления социальных услуг детям-инвалидам и членам их семей, детям, испытывающим трудности в социальной адаптации «Луч добра» </w:t>
      </w:r>
    </w:p>
    <w:p>
      <w:pPr>
        <w:pStyle w:val="Style35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3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Социально-ориентированные некоммерческие организации:</w:t>
      </w:r>
    </w:p>
    <w:p>
      <w:pPr>
        <w:pStyle w:val="Style35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Местная религиозная организация православный Приход храма святителя Николая, архиепископа Мир Ликийских, чудотворца г. Советский   Советского района Ханты-Мансийского автономного округа - Югры Тюменской области Ханты-Мансийской Епархии Русской Православной Церкви (Московский Патриархат)</w:t>
      </w:r>
    </w:p>
    <w:p>
      <w:pPr>
        <w:pStyle w:val="Style35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2.Местная религиозная организация православный Приход храма в честь Вознесения Господня г. Советского Ханты-Мансийского автономного округа - Югры Тюменской области Ханты-Мансийской Епархии Русской Православной Церкви (Московский Патриархат)</w:t>
      </w:r>
    </w:p>
    <w:p>
      <w:pPr>
        <w:pStyle w:val="Style35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3.Региональное общественное движение развития молодежных инициатив «Мы вместе</w:t>
      </w:r>
    </w:p>
    <w:p>
      <w:pPr>
        <w:pStyle w:val="Style35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4.Общественная организация Советского района национально-культурный центр «Сияние»</w:t>
      </w:r>
    </w:p>
    <w:p>
      <w:pPr>
        <w:pStyle w:val="Style35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5.Местная общественная организация «Национально-культурная автономия татар Советского района»</w:t>
      </w:r>
    </w:p>
    <w:p>
      <w:pPr>
        <w:pStyle w:val="Style35"/>
        <w:spacing w:lineRule="auto" w:line="240" w:before="0" w:after="4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6.Местное отделение общественной организацииХанты-Мансийского автономного округа - Югры «Спасение Югры»</w:t>
      </w:r>
    </w:p>
    <w:p>
      <w:pPr>
        <w:pStyle w:val="Style35"/>
        <w:spacing w:lineRule="auto" w:line="240" w:before="0" w:after="4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7.Советская районная общественная организация «Всероссийского общества инвалидов»</w:t>
      </w:r>
    </w:p>
    <w:p>
      <w:pPr>
        <w:pStyle w:val="Style35"/>
        <w:spacing w:lineRule="auto" w:line="240" w:before="0" w:after="4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8.Советская районная общественная организация ветеранов (пенсионеров) войны и труда</w:t>
      </w:r>
    </w:p>
    <w:p>
      <w:pPr>
        <w:pStyle w:val="Style35"/>
        <w:spacing w:lineRule="auto" w:line="240" w:before="0" w:after="4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9.Благотворительный фонд помощи социальным категориям граждан Советского района «Милосердие»</w:t>
      </w:r>
    </w:p>
    <w:p>
      <w:pPr>
        <w:pStyle w:val="Style35"/>
        <w:spacing w:lineRule="auto" w:line="240" w:before="0" w:after="4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10.Казачье общество «Станица Верхне-Кондинская» </w:t>
      </w:r>
    </w:p>
    <w:p>
      <w:pPr>
        <w:pStyle w:val="Style35"/>
        <w:spacing w:lineRule="auto" w:line="240" w:before="0" w:after="4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11.Община коренных малочисленных народов Севера «Мансийская деревня Старая Мулымья»</w:t>
      </w:r>
    </w:p>
    <w:p>
      <w:pPr>
        <w:pStyle w:val="Style35"/>
        <w:spacing w:lineRule="auto" w:line="240"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12.Автономная некоммерческая организация дополнительного образования «Центр искусств Виктории Моисеевой»</w:t>
      </w:r>
    </w:p>
    <w:p>
      <w:pPr>
        <w:pStyle w:val="Style35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13.Региональная общественная организация Центр развития детей «Наследие Югры»</w:t>
      </w:r>
    </w:p>
    <w:p>
      <w:pPr>
        <w:pStyle w:val="Style35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14.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Автономная некоммерческая организация дополнительного образования «Олимп»     АНО ДО «Олимп»</w:t>
      </w:r>
    </w:p>
    <w:p>
      <w:pPr>
        <w:pStyle w:val="Style35"/>
        <w:spacing w:lineRule="auto" w:line="240" w:before="0" w:after="4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15.Автономная некоммерческая организация «центр социально-культурных инициатив «СКРЕПКА»</w:t>
      </w:r>
    </w:p>
    <w:p>
      <w:pPr>
        <w:pStyle w:val="Style35"/>
        <w:spacing w:lineRule="auto" w:line="24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16.Автономная некоммерческая организация «Культурно-просветительский центр  «Блики»</w:t>
      </w:r>
    </w:p>
    <w:p>
      <w:pPr>
        <w:pStyle w:val="Style35"/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предприниматели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:</w:t>
      </w:r>
    </w:p>
    <w:p>
      <w:pPr>
        <w:pStyle w:val="Style35"/>
        <w:spacing w:lineRule="auto" w:line="240" w:before="0" w:after="4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1. ИП Кушникова Ольга Николаевна (90.01 Деятельность в области исполнительских искусств)</w:t>
      </w:r>
    </w:p>
    <w:p>
      <w:pPr>
        <w:pStyle w:val="Style35"/>
        <w:spacing w:lineRule="auto" w:line="240" w:before="0" w:after="4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2.ИП Матвеев Антон Петрович(90.01 Деятельность в области исполнительских искусств)</w:t>
      </w:r>
    </w:p>
    <w:p>
      <w:pPr>
        <w:pStyle w:val="Style35"/>
        <w:spacing w:lineRule="auto" w:line="240" w:before="0" w:after="4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3.ИП Морозов Денис Анатольевич(93.29 Деятельность зрелищно-развлекательная прочая)</w:t>
      </w:r>
    </w:p>
    <w:p>
      <w:pPr>
        <w:pStyle w:val="Style35"/>
        <w:spacing w:lineRule="auto" w:line="240" w:before="0" w:after="4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4.ИП Садыкова Елена Радасовна (93.29.9 Деятельность зрелищно-развлекательная прочая, не включенная в другие группировки)</w:t>
      </w:r>
    </w:p>
    <w:p>
      <w:pPr>
        <w:pStyle w:val="Style35"/>
        <w:spacing w:lineRule="auto" w:line="240" w:before="0" w:after="4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5. ИП Симаков Валерий Александрович (91.01 Деятельность библиотек и архивов)</w:t>
      </w:r>
    </w:p>
    <w:p>
      <w:pPr>
        <w:pStyle w:val="Style35"/>
        <w:spacing w:lineRule="auto" w:line="240" w:before="0" w:after="103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6.ИП Созонтова Любовь Викторовна (93.29 Деятельность зрелищно-развлекательная прочая)</w:t>
      </w:r>
    </w:p>
    <w:p>
      <w:pPr>
        <w:pStyle w:val="Style35"/>
        <w:spacing w:lineRule="auto" w:line="240" w:before="0" w:after="4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7.ИП Танцюра Елена Георгиевна (93.29 Деятельность зрелищно-развлекательная прочая) г.п.Пионерский</w:t>
      </w:r>
    </w:p>
    <w:p>
      <w:pPr>
        <w:pStyle w:val="Style35"/>
        <w:spacing w:lineRule="auto" w:line="240" w:before="0" w:after="46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8.ИП Хупутдинов Евгений Евгеньевич (93.29.9 Деятельность зрелищно-развлекательная прочая, не включенная в другие группировки) г.п.Таежный</w:t>
      </w:r>
    </w:p>
    <w:p>
      <w:pPr>
        <w:pStyle w:val="Style35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9.ИП Шейкова Наталья Васильевна (91.0 Деятельность библиотек, архивов, музеев и прочих объектов культуры)</w:t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 2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к приказу Департамента социального развития </w:t>
      </w:r>
    </w:p>
    <w:p>
      <w:pPr>
        <w:pStyle w:val="Normal"/>
        <w:jc w:val="right"/>
        <w:rPr/>
      </w:pPr>
      <w:r>
        <w:rPr>
          <w:sz w:val="24"/>
          <w:szCs w:val="24"/>
        </w:rPr>
        <w:t>администрации Советского района</w:t>
      </w:r>
    </w:p>
    <w:p>
      <w:pPr>
        <w:pStyle w:val="Normal"/>
        <w:jc w:val="right"/>
        <w:rPr/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___»</w:t>
      </w:r>
      <w:r>
        <w:rPr>
          <w:sz w:val="24"/>
          <w:szCs w:val="24"/>
        </w:rPr>
        <w:t xml:space="preserve"> ___________2020 г. № ___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Реестр негосударственных (немуниципальных) организаций, осуществляющих деятельность в сфере физической культуры и спорта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>Советского района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i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</w:pPr>
      <w:r>
        <w:rPr>
          <w:rFonts w:ascii="Times New Roman" w:hAnsi="Times New Roman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Общественные организации :</w:t>
      </w:r>
    </w:p>
    <w:p>
      <w:pPr>
        <w:pStyle w:val="Normal"/>
        <w:shd w:val="clear" w:fill="FFFFFF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1.Общественная организация Федерация пауэрлифтинга Советского района</w:t>
      </w:r>
    </w:p>
    <w:p>
      <w:pPr>
        <w:pStyle w:val="Normal"/>
        <w:shd w:val="clear" w:fill="FFFFFF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2.Общественная организация Федерация гиревого спорта Советского района</w:t>
      </w:r>
    </w:p>
    <w:p>
      <w:pPr>
        <w:pStyle w:val="Normal"/>
        <w:shd w:val="clear" w:fill="FFFFFF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3.Местная общественная организация  «Федерация тхэквандо Советского района» </w:t>
      </w:r>
    </w:p>
    <w:p>
      <w:pPr>
        <w:pStyle w:val="Normal"/>
        <w:shd w:val="clear" w:fill="FFFFFF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4.Некоммерческое партнерство хоккейный клуб «Инквой»</w:t>
      </w:r>
    </w:p>
    <w:p>
      <w:pPr>
        <w:pStyle w:val="Normal"/>
        <w:shd w:val="clear" w:fill="FFFFFF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5.Региональная общественная организация «Центр адаптивного спорта и здоровья» Ханты-Мансийского автономного округа-Югры</w:t>
      </w:r>
    </w:p>
    <w:p>
      <w:pPr>
        <w:pStyle w:val="Normal"/>
        <w:shd w:val="clear" w:fill="FFFFFF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>6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. Региональная общественная организация Центр развития детей Югры «ХМАО- Югра»</w:t>
      </w:r>
    </w:p>
    <w:p>
      <w:pPr>
        <w:pStyle w:val="Style3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7. Местная спортивная общественная организация «Федерация шахмат Советского района»</w:t>
      </w:r>
    </w:p>
    <w:p>
      <w:pPr>
        <w:pStyle w:val="Style35"/>
        <w:shd w:val="clear" w:fill="FFFFFF"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>8. Местная общественная организация «Федерация хоккея Советского района»</w:t>
      </w:r>
    </w:p>
    <w:p>
      <w:pPr>
        <w:pStyle w:val="Style3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Социально-ориентированные некоммерческие организации: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1. Местная общественная организация «Федерация тхэквандо» Советского района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2. Региональная общественная организация Центр развития детей Югры «ХМАО- Югра»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3.Неккомерческое партнерство хоккейный клуб «Инквой»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4. Общественная организация «Федерация гиревого спорта»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5. Союз «Спортивный клуб смешанных боевых единоборств «ЛЕГИОН»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6. Местная спортивная общественная организация «Федерация шахмат Советского района»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7. Общественная организация «Федерация пауэрлифтинга Советского района»</w:t>
      </w:r>
    </w:p>
    <w:p>
      <w:pPr>
        <w:pStyle w:val="Style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8. Региональная общественная организация « Центр адаптивного спорта и здоровья Ханты-Мансийского автономного округа- Югры»</w:t>
      </w:r>
    </w:p>
    <w:p>
      <w:pPr>
        <w:pStyle w:val="Style35"/>
        <w:spacing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9. Местная общественная организация «Федерация хоккея Советского района»</w:t>
      </w:r>
    </w:p>
    <w:p>
      <w:pPr>
        <w:pStyle w:val="Style35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Малые предприятия:</w:t>
      </w:r>
    </w:p>
    <w:p>
      <w:pPr>
        <w:pStyle w:val="Style35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1.Общество с ограниченной ответственностью «Федерация бильярдного спорта по Советскому району «Пирамида»</w:t>
      </w:r>
    </w:p>
    <w:p>
      <w:pPr>
        <w:pStyle w:val="Style35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предприниматели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:</w:t>
      </w:r>
    </w:p>
    <w:p>
      <w:pPr>
        <w:pStyle w:val="Style35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1.ИП Андреасов Александр Викторович (93.19 </w:t>
      </w:r>
      <w:r>
        <w:rPr>
          <w:rFonts w:cs="Times New Roman" w:ascii="Times New Roman" w:hAnsi="Times New Roman"/>
          <w:b w:val="false"/>
          <w:bCs w:val="false"/>
          <w:color w:val="35383B"/>
          <w:sz w:val="24"/>
          <w:szCs w:val="24"/>
          <w:shd w:fill="FFFFFF" w:val="clear"/>
        </w:rPr>
        <w:t>Деятельность в области спорта прочая </w:t>
      </w:r>
      <w:r>
        <w:rPr>
          <w:rStyle w:val="Bolder"/>
          <w:rFonts w:cs="Times New Roman" w:ascii="Times New Roman" w:hAnsi="Times New Roman"/>
          <w:b w:val="false"/>
          <w:bCs w:val="false"/>
          <w:color w:val="0C0E31"/>
          <w:sz w:val="24"/>
          <w:szCs w:val="24"/>
          <w:shd w:fill="FFFFFF" w:val="clear"/>
        </w:rPr>
        <w:t>)</w:t>
      </w:r>
    </w:p>
    <w:p>
      <w:pPr>
        <w:pStyle w:val="Style35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2.ИП Глушкова Светлана Юрьевна (93.19 </w:t>
      </w:r>
      <w:r>
        <w:rPr>
          <w:rFonts w:cs="Times New Roman" w:ascii="Times New Roman" w:hAnsi="Times New Roman"/>
          <w:b w:val="false"/>
          <w:bCs w:val="false"/>
          <w:color w:val="35383B"/>
          <w:sz w:val="24"/>
          <w:szCs w:val="24"/>
          <w:shd w:fill="FFFFFF" w:val="clear"/>
        </w:rPr>
        <w:t>Деятельность в области спорта прочая </w:t>
      </w:r>
      <w:r>
        <w:rPr>
          <w:rStyle w:val="Bolder"/>
          <w:rFonts w:cs="Times New Roman" w:ascii="Times New Roman" w:hAnsi="Times New Roman"/>
          <w:b w:val="false"/>
          <w:bCs w:val="false"/>
          <w:color w:val="0C0E31"/>
          <w:sz w:val="24"/>
          <w:szCs w:val="24"/>
          <w:shd w:fill="FFFFFF" w:val="clear"/>
        </w:rPr>
        <w:t>)</w:t>
      </w:r>
    </w:p>
    <w:p>
      <w:pPr>
        <w:pStyle w:val="Style3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3.ИП Терентьев Александр Геннадьевич (96.04. Деятельность физкультурно-оздоровительная)</w:t>
      </w:r>
    </w:p>
    <w:p>
      <w:pPr>
        <w:pStyle w:val="Style3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4. ИП Ермаков Эдуард Валерьевич (93.11Деятельность спортивных объектов)</w:t>
      </w:r>
    </w:p>
    <w:p>
      <w:pPr>
        <w:pStyle w:val="Style35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5.ИП Коротаева Юлия Хамзеевна (93.19 </w:t>
      </w:r>
      <w:r>
        <w:rPr>
          <w:rFonts w:cs="Times New Roman" w:ascii="Times New Roman" w:hAnsi="Times New Roman"/>
          <w:b w:val="false"/>
          <w:bCs w:val="false"/>
          <w:color w:val="35383B"/>
          <w:sz w:val="24"/>
          <w:szCs w:val="24"/>
          <w:highlight w:val="white"/>
        </w:rPr>
        <w:t>Деятельность в области спорта прочая </w:t>
      </w:r>
      <w:r>
        <w:rPr>
          <w:rStyle w:val="Bolder"/>
          <w:rFonts w:cs="Times New Roman" w:ascii="Times New Roman" w:hAnsi="Times New Roman"/>
          <w:b w:val="false"/>
          <w:bCs w:val="false"/>
          <w:color w:val="0C0E31"/>
          <w:sz w:val="24"/>
          <w:szCs w:val="24"/>
          <w:highlight w:val="white"/>
        </w:rPr>
        <w:t>)</w:t>
      </w:r>
    </w:p>
    <w:p>
      <w:pPr>
        <w:pStyle w:val="Style35"/>
        <w:jc w:val="both"/>
        <w:rPr/>
      </w:pPr>
      <w:r>
        <w:rPr>
          <w:rStyle w:val="Bolder"/>
          <w:rFonts w:cs="Times New Roman" w:ascii="Times New Roman" w:hAnsi="Times New Roman"/>
          <w:b w:val="false"/>
          <w:bCs w:val="false"/>
          <w:color w:val="0C0E31"/>
          <w:sz w:val="24"/>
          <w:szCs w:val="24"/>
          <w:highlight w:val="white"/>
        </w:rPr>
        <w:t xml:space="preserve">6. ИП Лавранчук Елена Юрьевна </w:t>
      </w:r>
      <w:r>
        <w:rPr>
          <w:rStyle w:val="Bolder"/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(93.19 Деятельность в области спорта прочая )</w:t>
      </w:r>
    </w:p>
    <w:p>
      <w:pPr>
        <w:pStyle w:val="Style35"/>
        <w:spacing w:lineRule="auto" w:line="240" w:before="0" w:after="4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2" w:name="__DdeLink__1773_4177742845"/>
      <w:bookmarkStart w:id="3" w:name="__DdeLink__1773_4177742845"/>
      <w:bookmarkEnd w:id="3"/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к проекту приказа «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 xml:space="preserve">Об утверждении реестра муниципальных организаций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поставщиков услуг в сфере культуры, физической культуры и спорта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en-US"/>
        </w:rPr>
        <w:t>Советского района</w:t>
      </w:r>
      <w:r>
        <w:rPr>
          <w:sz w:val="24"/>
          <w:szCs w:val="24"/>
        </w:rPr>
        <w:t>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Согласовано: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0" w:type="dxa"/>
        <w:jc w:val="left"/>
        <w:tblInd w:w="-7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9"/>
        <w:gridCol w:w="1840"/>
        <w:gridCol w:w="1827"/>
        <w:gridCol w:w="1451"/>
        <w:gridCol w:w="2123"/>
      </w:tblGrid>
      <w:tr>
        <w:trPr/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поступления проекта приказа (распоряжения)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проекта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(распоряжения)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/>
        <w:tc>
          <w:tcPr>
            <w:tcW w:w="317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bookmarkStart w:id="4" w:name="__DdeLink__917_2709860354"/>
            <w:r>
              <w:rPr>
                <w:sz w:val="24"/>
                <w:szCs w:val="24"/>
              </w:rPr>
              <w:t xml:space="preserve">Начальник отдела, по физической культуре и спорту Департамента социального развития </w:t>
            </w:r>
            <w:bookmarkEnd w:id="4"/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1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Пейль А.В.</w:t>
            </w:r>
          </w:p>
        </w:tc>
      </w:tr>
      <w:tr>
        <w:trPr/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социального развития Департамента социального развития администрации Советского района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Бразгина О.В.</w:t>
            </w:r>
          </w:p>
        </w:tc>
      </w:tr>
    </w:tbl>
    <w:p>
      <w:pPr>
        <w:pStyle w:val="Normal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3. Приказ (проект) готовил и согласовывал: Ивашкина С.В. </w:t>
      </w:r>
      <w:r>
        <w:rPr>
          <w:sz w:val="24"/>
          <w:szCs w:val="24"/>
          <w:u w:val="single"/>
        </w:rPr>
        <w:t>– начальник отдела по культуре Департамента социального развития администрации Советского района (тел./факс: 5-54-71)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4. Приказ подлежит рассылке: отдел по культуре -1 экз, отдел по физической культуре и спорту ДСР – 1 экз.,отдел социального развития — 1экз.,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49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David">
    <w:charset w:val="cc"/>
    <w:family w:val="roman"/>
    <w:pitch w:val="variable"/>
  </w:font>
  <w:font w:name="Sylfaen">
    <w:charset w:val="cc"/>
    <w:family w:val="roman"/>
    <w:pitch w:val="variable"/>
  </w:font>
  <w:font w:name="Candara">
    <w:charset w:val="cc"/>
    <w:family w:val="roman"/>
    <w:pitch w:val="variable"/>
  </w:font>
  <w:font w:name="Georgia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nstant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next w:val="LONormal"/>
    <w:qFormat/>
    <w:pPr>
      <w:keepNext w:val="true"/>
      <w:widowControl/>
      <w:overflowPunct w:val="true"/>
      <w:bidi w:val="0"/>
      <w:ind w:left="0" w:right="0" w:hanging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32"/>
      <w:lang w:val="ru-RU"/>
    </w:rPr>
  </w:style>
  <w:style w:type="paragraph" w:styleId="3">
    <w:name w:val="Heading 3"/>
    <w:next w:val="LONormal"/>
    <w:qFormat/>
    <w:pPr>
      <w:keepNext w:val="true"/>
      <w:widowControl/>
      <w:overflowPunct w:val="true"/>
      <w:bidi w:val="0"/>
      <w:ind w:left="720" w:right="0" w:hanging="0"/>
      <w:jc w:val="center"/>
    </w:pPr>
    <w:rPr>
      <w:rFonts w:ascii="Liberation Serif" w:hAnsi="Liberation Serif" w:eastAsia="NSimSun" w:cs="Mangal"/>
      <w:b/>
      <w:color w:val="auto"/>
      <w:kern w:val="2"/>
      <w:sz w:val="20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b/>
      <w:bCs/>
      <w:sz w:val="32"/>
      <w:lang w:val="ru-RU"/>
    </w:rPr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Times New Roman" w:hAnsi="Times New Roman" w:cs="Times New Roman"/>
      <w:sz w:val="24"/>
      <w:szCs w:val="24"/>
    </w:rPr>
  </w:style>
  <w:style w:type="character" w:styleId="WW8Num12z0" w:customStyle="1">
    <w:name w:val="WW8Num12z0"/>
    <w:qFormat/>
    <w:rPr>
      <w:rFonts w:ascii="Times New Roman" w:hAnsi="Times New Roman" w:cs="Times New Roman"/>
      <w:sz w:val="24"/>
      <w:szCs w:val="24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sz w:val="24"/>
      <w:szCs w:val="24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sz w:val="24"/>
      <w:szCs w:val="24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/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b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b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b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>
      <w:b w:val="false"/>
    </w:rPr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8z0" w:customStyle="1">
    <w:name w:val="WW8Num38z0"/>
    <w:qFormat/>
    <w:rPr>
      <w:rFonts w:ascii="Times New Roman" w:hAnsi="Times New Roman" w:cs="Times New Roman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b/>
      <w:bCs/>
      <w:sz w:val="24"/>
      <w:szCs w:val="24"/>
      <w:lang w:eastAsia="ru-RU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sz w:val="24"/>
      <w:szCs w:val="24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11" w:customStyle="1">
    <w:name w:val="Основной шрифт абзаца1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 w:customStyle="1">
    <w:name w:val="Основной текст Знак"/>
    <w:qFormat/>
    <w:rPr/>
  </w:style>
  <w:style w:type="character" w:styleId="12" w:customStyle="1">
    <w:name w:val="Основной текст Знак1"/>
    <w:qFormat/>
    <w:rPr>
      <w:sz w:val="24"/>
      <w:szCs w:val="24"/>
    </w:rPr>
  </w:style>
  <w:style w:type="character" w:styleId="13" w:customStyle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0" w:customStyle="1">
    <w:name w:val="Цветовое выделение"/>
    <w:qFormat/>
    <w:rPr>
      <w:b/>
      <w:bCs/>
      <w:color w:val="000080"/>
      <w:sz w:val="20"/>
      <w:szCs w:val="20"/>
    </w:rPr>
  </w:style>
  <w:style w:type="character" w:styleId="Style11" w:customStyle="1">
    <w:name w:val="Гипертекстовая ссылка"/>
    <w:qFormat/>
    <w:rPr>
      <w:rFonts w:ascii="Times New Roman" w:hAnsi="Times New Roman" w:cs="Times New Roman"/>
      <w:b/>
      <w:bCs/>
      <w:color w:val="008000"/>
    </w:rPr>
  </w:style>
  <w:style w:type="character" w:styleId="81" w:customStyle="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Style12" w:customStyle="1">
    <w:name w:val="Основной текст с отступом Знак"/>
    <w:qFormat/>
    <w:rPr/>
  </w:style>
  <w:style w:type="character" w:styleId="Style13" w:customStyle="1">
    <w:name w:val="Без интервала Знак"/>
    <w:qFormat/>
    <w:rPr>
      <w:rFonts w:ascii="Calibri" w:hAnsi="Calibri" w:cs="Calibri"/>
      <w:sz w:val="24"/>
      <w:szCs w:val="32"/>
      <w:lang w:val="en-US"/>
    </w:rPr>
  </w:style>
  <w:style w:type="character" w:styleId="Style14" w:customStyle="1">
    <w:name w:val="Верхний колонтитул Знак"/>
    <w:basedOn w:val="DefaultParagraphFont"/>
    <w:link w:val="af5"/>
    <w:uiPriority w:val="99"/>
    <w:semiHidden/>
    <w:qFormat/>
    <w:rsid w:val="007d5b8b"/>
    <w:rPr>
      <w:lang w:eastAsia="zh-CN"/>
    </w:rPr>
  </w:style>
  <w:style w:type="character" w:styleId="Style15" w:customStyle="1">
    <w:name w:val="Нижний колонтитул Знак"/>
    <w:basedOn w:val="DefaultParagraphFont"/>
    <w:link w:val="af7"/>
    <w:uiPriority w:val="99"/>
    <w:semiHidden/>
    <w:qFormat/>
    <w:rsid w:val="007d5b8b"/>
    <w:rPr>
      <w:lang w:eastAsia="zh-CN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FontStyle37">
    <w:name w:val="Font Style37"/>
    <w:qFormat/>
    <w:rPr>
      <w:rFonts w:ascii="Times New Roman" w:hAnsi="Times New Roman" w:cs="Times New Roman"/>
      <w:sz w:val="22"/>
      <w:szCs w:val="22"/>
    </w:rPr>
  </w:style>
  <w:style w:type="character" w:styleId="Hmaodepartmenttel">
    <w:name w:val="hmao_department_tel"/>
    <w:basedOn w:val="111"/>
    <w:qFormat/>
    <w:rPr/>
  </w:style>
  <w:style w:type="character" w:styleId="Appleconvertedspace">
    <w:name w:val="apple-converted-space"/>
    <w:basedOn w:val="111"/>
    <w:qFormat/>
    <w:rPr/>
  </w:style>
  <w:style w:type="character" w:styleId="29pt">
    <w:name w:val="Основной текст (2) + 9 pt"/>
    <w:qFormat/>
    <w:rPr>
      <w:rFonts w:ascii="Times New Roman" w:hAnsi="Times New Roman" w:cs="Times New Roman"/>
      <w:b w:val="false"/>
      <w:i w:val="false"/>
      <w:smallCaps/>
      <w:strike w:val="false"/>
      <w:dstrike w:val="false"/>
      <w:sz w:val="18"/>
      <w:highlight w:val="white"/>
      <w:u w:val="none"/>
    </w:rPr>
  </w:style>
  <w:style w:type="character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2TimesNewRoman">
    <w:name w:val="Основной текст (2) + Times New Roman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4"/>
      <w:highlight w:val="white"/>
      <w:u w:val="none"/>
    </w:rPr>
  </w:style>
  <w:style w:type="character" w:styleId="2CourierNew">
    <w:name w:val="Основной текст (2) + Courier New"/>
    <w:qFormat/>
    <w:rPr>
      <w:rFonts w:ascii="Courier New" w:hAnsi="Courier New" w:cs="Courier New"/>
      <w:b/>
      <w:i w:val="false"/>
      <w:caps w:val="false"/>
      <w:smallCaps w:val="false"/>
      <w:strike w:val="false"/>
      <w:dstrike w:val="false"/>
      <w:spacing w:val="-30"/>
      <w:sz w:val="19"/>
      <w:highlight w:val="white"/>
      <w:u w:val="none"/>
    </w:rPr>
  </w:style>
  <w:style w:type="character" w:styleId="27">
    <w:name w:val="Основной текст (2) + 7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z w:val="15"/>
      <w:highlight w:val="white"/>
      <w:u w:val="none"/>
    </w:rPr>
  </w:style>
  <w:style w:type="character" w:styleId="28">
    <w:name w:val="Основной текст (2) + 8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17"/>
      <w:highlight w:val="white"/>
      <w:u w:val="none"/>
    </w:rPr>
  </w:style>
  <w:style w:type="character" w:styleId="215pt">
    <w:name w:val="Основной текст (2) + 15 p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pacing w:val="-20"/>
      <w:sz w:val="30"/>
      <w:highlight w:val="white"/>
      <w:u w:val="none"/>
    </w:rPr>
  </w:style>
  <w:style w:type="character" w:styleId="4David">
    <w:name w:val="Основной текст (4) + David"/>
    <w:qFormat/>
    <w:rPr>
      <w:rFonts w:ascii="David" w:hAnsi="David" w:cs="David"/>
      <w:b w:val="false"/>
      <w:i w:val="false"/>
      <w:caps w:val="false"/>
      <w:smallCaps w:val="false"/>
      <w:strike w:val="false"/>
      <w:dstrike w:val="false"/>
      <w:sz w:val="21"/>
      <w:u w:val="none"/>
    </w:rPr>
  </w:style>
  <w:style w:type="character" w:styleId="49">
    <w:name w:val="Основной текст (4) + 9"/>
    <w:qFormat/>
    <w:rPr>
      <w:rFonts w:ascii="Sylfaen" w:hAnsi="Sylfaen" w:cs="Sylfaen"/>
      <w:b w:val="false"/>
      <w:i/>
      <w:caps w:val="false"/>
      <w:smallCaps w:val="false"/>
      <w:strike w:val="false"/>
      <w:dstrike w:val="false"/>
      <w:sz w:val="19"/>
      <w:u w:val="none"/>
    </w:rPr>
  </w:style>
  <w:style w:type="character" w:styleId="31">
    <w:name w:val="Основной текст (3)"/>
    <w:qFormat/>
    <w:rPr>
      <w:rFonts w:ascii="Times New Roman" w:hAnsi="Times New Roman" w:cs="Times New Roman"/>
      <w:b/>
      <w:bCs/>
      <w:i/>
      <w:caps w:val="false"/>
      <w:smallCaps w:val="false"/>
      <w:strike w:val="false"/>
      <w:dstrike w:val="false"/>
      <w:spacing w:val="-3"/>
      <w:sz w:val="22"/>
      <w:u w:val="none"/>
      <w:lang w:bidi="ar-SA"/>
    </w:rPr>
  </w:style>
  <w:style w:type="character" w:styleId="210">
    <w:name w:val="Основной текст (2) + 1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1"/>
      <w:highlight w:val="white"/>
      <w:u w:val="none"/>
    </w:rPr>
  </w:style>
  <w:style w:type="character" w:styleId="WW2Candara">
    <w:name w:val="WW-Основной текст (2) + Candara"/>
    <w:qFormat/>
    <w:rPr>
      <w:rFonts w:ascii="Candara" w:hAnsi="Candara" w:cs="Candara"/>
      <w:b w:val="false"/>
      <w:i w:val="false"/>
      <w:caps w:val="false"/>
      <w:smallCaps w:val="false"/>
      <w:strike/>
      <w:sz w:val="20"/>
      <w:highlight w:val="white"/>
      <w:u w:val="none"/>
    </w:rPr>
  </w:style>
  <w:style w:type="character" w:styleId="5TimesNewRoman">
    <w:name w:val="Основной текст (5) + Times New Roman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4"/>
      <w:u w:val="none"/>
    </w:rPr>
  </w:style>
  <w:style w:type="character" w:styleId="51">
    <w:name w:val="Основной текст (5)_"/>
    <w:qFormat/>
    <w:rPr>
      <w:rFonts w:ascii="Georgia" w:hAnsi="Georgia" w:cs="Georgia"/>
      <w:b w:val="false"/>
      <w:i w:val="false"/>
      <w:caps w:val="false"/>
      <w:smallCaps w:val="false"/>
      <w:strike w:val="false"/>
      <w:dstrike w:val="false"/>
      <w:sz w:val="21"/>
      <w:u w:val="none"/>
    </w:rPr>
  </w:style>
  <w:style w:type="character" w:styleId="210pt">
    <w:name w:val="Основной текст (2) + 10 pt"/>
    <w:qFormat/>
    <w:rPr>
      <w:rFonts w:ascii="Times New Roman" w:hAnsi="Times New Roman" w:cs="Times New Roman"/>
      <w:b w:val="false"/>
      <w:i w:val="false"/>
      <w:smallCaps/>
      <w:strike w:val="false"/>
      <w:dstrike w:val="false"/>
      <w:spacing w:val="-10"/>
      <w:sz w:val="20"/>
      <w:highlight w:val="white"/>
      <w:u w:val="none"/>
    </w:rPr>
  </w:style>
  <w:style w:type="character" w:styleId="21">
    <w:name w:val="Основной текст (2) + Малые прописные"/>
    <w:qFormat/>
    <w:rPr>
      <w:rFonts w:ascii="Times New Roman" w:hAnsi="Times New Roman" w:cs="Times New Roman"/>
      <w:b w:val="false"/>
      <w:i w:val="false"/>
      <w:smallCaps/>
      <w:strike w:val="false"/>
      <w:dstrike w:val="false"/>
      <w:highlight w:val="white"/>
      <w:u w:val="none"/>
    </w:rPr>
  </w:style>
  <w:style w:type="character" w:styleId="Style17">
    <w:name w:val="Цветовое выделение для Текст"/>
    <w:qFormat/>
    <w:rPr>
      <w:sz w:val="24"/>
    </w:rPr>
  </w:style>
  <w:style w:type="character" w:styleId="41">
    <w:name w:val="Основной текст (4)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5"/>
      <w:u w:val="single"/>
    </w:rPr>
  </w:style>
  <w:style w:type="character" w:styleId="42">
    <w:name w:val="Основной текст (4)_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5"/>
      <w:u w:val="none"/>
    </w:rPr>
  </w:style>
  <w:style w:type="character" w:styleId="218pt">
    <w:name w:val="Основной текст (2) + 18 pt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-30"/>
      <w:sz w:val="36"/>
      <w:highlight w:val="white"/>
      <w:u w:val="none"/>
    </w:rPr>
  </w:style>
  <w:style w:type="character" w:styleId="26">
    <w:name w:val="Основной текст (2) + 6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13"/>
      <w:highlight w:val="white"/>
      <w:u w:val="none"/>
    </w:rPr>
  </w:style>
  <w:style w:type="character" w:styleId="213pt">
    <w:name w:val="Основной текст (2) + 13 p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highlight w:val="white"/>
      <w:u w:val="none"/>
    </w:rPr>
  </w:style>
  <w:style w:type="character" w:styleId="2Candara">
    <w:name w:val="Основной текст (2) + Candara"/>
    <w:qFormat/>
    <w:rPr>
      <w:rFonts w:ascii="Candara" w:hAnsi="Candara" w:cs="Candara"/>
      <w:b w:val="false"/>
      <w:i w:val="false"/>
      <w:caps w:val="false"/>
      <w:smallCaps w:val="false"/>
      <w:strike w:val="false"/>
      <w:dstrike w:val="false"/>
      <w:spacing w:val="20"/>
      <w:sz w:val="18"/>
      <w:highlight w:val="white"/>
      <w:u w:val="none"/>
    </w:rPr>
  </w:style>
  <w:style w:type="character" w:styleId="22">
    <w:name w:val="Основной текст (2)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highlight w:val="white"/>
      <w:u w:val="none"/>
    </w:rPr>
  </w:style>
  <w:style w:type="character" w:styleId="28pt">
    <w:name w:val="Основной текст (2) + 8 p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6"/>
      <w:highlight w:val="white"/>
      <w:u w:val="none"/>
    </w:rPr>
  </w:style>
  <w:style w:type="character" w:styleId="Style18">
    <w:name w:val="Символ нумерации"/>
    <w:qFormat/>
    <w:rPr/>
  </w:style>
  <w:style w:type="character" w:styleId="23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highlight w:val="white"/>
      <w:u w:val="none"/>
      <w:vertAlign w:val="baseline"/>
      <w:lang w:val="ru-RU" w:bidi="ru-RU"/>
    </w:rPr>
  </w:style>
  <w:style w:type="character" w:styleId="2115pt">
    <w:name w:val="Основной текст (2) + 11;5 pt;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 w:bidi="ru-RU"/>
    </w:rPr>
  </w:style>
  <w:style w:type="character" w:styleId="2115pt1">
    <w:name w:val="Основной текст (2) + 11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 w:bidi="ru-RU"/>
    </w:rPr>
  </w:style>
  <w:style w:type="character" w:styleId="211pt">
    <w:name w:val="Основной текст (2) + 11 pt;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highlight w:val="white"/>
      <w:u w:val="none"/>
      <w:vertAlign w:val="baseline"/>
      <w:lang w:val="ru-RU" w:bidi="ru-RU"/>
    </w:rPr>
  </w:style>
  <w:style w:type="character" w:styleId="24">
    <w:name w:val="Основной текст (2) +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highlight w:val="white"/>
      <w:u w:val="none"/>
      <w:vertAlign w:val="baseline"/>
      <w:lang w:val="ru-RU" w:bidi="ru-RU"/>
    </w:rPr>
  </w:style>
  <w:style w:type="character" w:styleId="2MicrosoftSansSerif17pt">
    <w:name w:val="Основной текст (2) + Microsoft Sans Serif;17 pt;Курсив"/>
    <w:qFormat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34"/>
      <w:sz w:val="34"/>
      <w:szCs w:val="34"/>
      <w:highlight w:val="white"/>
      <w:u w:val="none"/>
      <w:vertAlign w:val="baseline"/>
      <w:lang w:val="en-US" w:bidi="en-US"/>
    </w:rPr>
  </w:style>
  <w:style w:type="character" w:styleId="Style19">
    <w:name w:val="Оглавление_"/>
    <w:qFormat/>
    <w:rPr>
      <w:highlight w:val="white"/>
    </w:rPr>
  </w:style>
  <w:style w:type="character" w:styleId="Applestylespan">
    <w:name w:val="apple-style-span"/>
    <w:qFormat/>
    <w:rPr/>
  </w:style>
  <w:style w:type="character" w:styleId="0pt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-3"/>
      <w:w w:val="100"/>
      <w:position w:val="0"/>
      <w:sz w:val="24"/>
      <w:sz w:val="24"/>
      <w:highlight w:val="white"/>
      <w:vertAlign w:val="baseline"/>
      <w:lang w:val="ru-RU" w:bidi="ru-RU"/>
    </w:rPr>
  </w:style>
  <w:style w:type="character" w:styleId="Style20">
    <w:name w:val="Тема примечания Знак"/>
    <w:qFormat/>
    <w:rPr>
      <w:b/>
      <w:bCs/>
      <w:lang w:val="ru-RU"/>
    </w:rPr>
  </w:style>
  <w:style w:type="character" w:styleId="Style21">
    <w:name w:val="Текст примечания Знак"/>
    <w:basedOn w:val="11"/>
    <w:qFormat/>
    <w:rPr/>
  </w:style>
  <w:style w:type="character" w:styleId="14">
    <w:name w:val="Знак примечания1"/>
    <w:qFormat/>
    <w:rPr>
      <w:sz w:val="16"/>
      <w:szCs w:val="16"/>
    </w:rPr>
  </w:style>
  <w:style w:type="character" w:styleId="25">
    <w:name w:val="Основной текст (2)_"/>
    <w:qFormat/>
    <w:rPr>
      <w:highlight w:val="white"/>
    </w:rPr>
  </w:style>
  <w:style w:type="character" w:styleId="Style22">
    <w:name w:val="Выделение жирным"/>
    <w:qFormat/>
    <w:rPr>
      <w:b/>
      <w:bCs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2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4">
    <w:name w:val="Выделение"/>
    <w:qFormat/>
    <w:rPr>
      <w:rFonts w:ascii="Arial" w:hAnsi="Arial" w:cs="Arial"/>
      <w:i/>
      <w:iCs/>
    </w:rPr>
  </w:style>
  <w:style w:type="character" w:styleId="33">
    <w:name w:val="Заголовок 3 Знак"/>
    <w:qFormat/>
    <w:rPr>
      <w:b/>
      <w:sz w:val="24"/>
    </w:rPr>
  </w:style>
  <w:style w:type="character" w:styleId="Style25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29">
    <w:name w:val="Заголовок 2 Знак"/>
    <w:qFormat/>
    <w:rPr>
      <w:b/>
      <w:sz w:val="32"/>
    </w:rPr>
  </w:style>
  <w:style w:type="character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styleId="FontStyle29">
    <w:name w:val="Font Style29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30">
    <w:name w:val="Font Style30"/>
    <w:qFormat/>
    <w:rPr>
      <w:rFonts w:ascii="Times New Roman" w:hAnsi="Times New Roman" w:cs="Times New Roman"/>
      <w:sz w:val="18"/>
      <w:szCs w:val="18"/>
    </w:rPr>
  </w:style>
  <w:style w:type="character" w:styleId="15">
    <w:name w:val="Основной текст + Курсив1"/>
    <w:qFormat/>
    <w:rPr>
      <w:i/>
      <w:iCs/>
      <w:sz w:val="23"/>
      <w:szCs w:val="23"/>
      <w:lang w:val="ru-RU" w:eastAsia="ru-RU" w:bidi="ar-SA"/>
    </w:rPr>
  </w:style>
  <w:style w:type="character" w:styleId="211">
    <w:name w:val="Основной текст + Курсив2"/>
    <w:qFormat/>
    <w:rPr>
      <w:i/>
      <w:iCs/>
      <w:sz w:val="23"/>
      <w:szCs w:val="23"/>
      <w:lang w:val="ru-RU" w:eastAsia="ru-RU" w:bidi="ar-SA"/>
    </w:rPr>
  </w:style>
  <w:style w:type="character" w:styleId="11pt1">
    <w:name w:val="Основной текст + 11 pt1"/>
    <w:qFormat/>
    <w:rPr>
      <w:sz w:val="22"/>
      <w:szCs w:val="22"/>
      <w:lang w:bidi="ar-SA"/>
    </w:rPr>
  </w:style>
  <w:style w:type="character" w:styleId="11pt">
    <w:name w:val="Основной текст + 11 pt"/>
    <w:qFormat/>
    <w:rPr>
      <w:sz w:val="22"/>
      <w:szCs w:val="22"/>
      <w:lang w:bidi="ar-SA"/>
    </w:rPr>
  </w:style>
  <w:style w:type="character" w:styleId="FontStyle16">
    <w:name w:val="Font Style16"/>
    <w:qFormat/>
    <w:rPr>
      <w:rFonts w:ascii="Times New Roman" w:hAnsi="Times New Roman" w:cs="Times New Roman"/>
      <w:b/>
      <w:bCs/>
      <w:w w:val="33"/>
      <w:sz w:val="22"/>
      <w:szCs w:val="2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3">
    <w:name w:val="Font Style13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styleId="FontStyle11">
    <w:name w:val="Font Style11"/>
    <w:qFormat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styleId="34">
    <w:name w:val=" Знак Знак3"/>
    <w:qFormat/>
    <w:rPr>
      <w:sz w:val="28"/>
    </w:rPr>
  </w:style>
  <w:style w:type="character" w:styleId="52">
    <w:name w:val="Заголовок 5 Знак"/>
    <w:qFormat/>
    <w:rPr>
      <w:b/>
      <w:bCs/>
      <w:sz w:val="32"/>
    </w:rPr>
  </w:style>
  <w:style w:type="character" w:styleId="FontStyle24">
    <w:name w:val="Font Style24"/>
    <w:qFormat/>
    <w:rPr>
      <w:rFonts w:ascii="Times New Roman" w:hAnsi="Times New Roman" w:cs="Times New Roman"/>
      <w:sz w:val="22"/>
      <w:szCs w:val="22"/>
    </w:rPr>
  </w:style>
  <w:style w:type="character" w:styleId="35">
    <w:name w:val="Основной текст (3)_"/>
    <w:qFormat/>
    <w:rPr>
      <w:b/>
      <w:bCs/>
      <w:spacing w:val="-3"/>
      <w:lang w:bidi="ar-SA"/>
    </w:rPr>
  </w:style>
  <w:style w:type="character" w:styleId="Style26">
    <w:name w:val="Основной текст_"/>
    <w:qFormat/>
    <w:rPr>
      <w:spacing w:val="1"/>
      <w:sz w:val="21"/>
      <w:szCs w:val="21"/>
      <w:lang w:bidi="ar-SA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styleId="FontStyle21">
    <w:name w:val="Font Style21"/>
    <w:qFormat/>
    <w:rPr>
      <w:rFonts w:ascii="Times New Roman" w:hAnsi="Times New Roman" w:cs="Times New Roman"/>
      <w:spacing w:val="-10"/>
      <w:sz w:val="22"/>
      <w:szCs w:val="22"/>
    </w:rPr>
  </w:style>
  <w:style w:type="character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styleId="FontStyle19">
    <w:name w:val="Font Style19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styleId="FontStyle28">
    <w:name w:val="Font Style28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styleId="FontStyle27">
    <w:name w:val="Font Style27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styleId="Style27">
    <w:name w:val="Название Знак"/>
    <w:qFormat/>
    <w:rPr>
      <w:b/>
      <w:bCs/>
      <w:sz w:val="24"/>
      <w:szCs w:val="24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212">
    <w:name w:val="Основной шрифт абзаца2"/>
    <w:qFormat/>
    <w:rPr/>
  </w:style>
  <w:style w:type="character" w:styleId="36">
    <w:name w:val="Основной шрифт абзаца3"/>
    <w:qFormat/>
    <w:rPr/>
  </w:style>
  <w:style w:type="character" w:styleId="43">
    <w:name w:val="Основной шрифт абзаца4"/>
    <w:qFormat/>
    <w:rPr/>
  </w:style>
  <w:style w:type="character" w:styleId="53">
    <w:name w:val="Основной шрифт абзаца5"/>
    <w:qFormat/>
    <w:rPr/>
  </w:style>
  <w:style w:type="character" w:styleId="6">
    <w:name w:val="Основной шрифт абзаца6"/>
    <w:qFormat/>
    <w:rPr/>
  </w:style>
  <w:style w:type="character" w:styleId="7">
    <w:name w:val="Основной шрифт абзаца7"/>
    <w:qFormat/>
    <w:rPr/>
  </w:style>
  <w:style w:type="character" w:styleId="82">
    <w:name w:val="Основной шрифт абзаца8"/>
    <w:qFormat/>
    <w:rPr/>
  </w:style>
  <w:style w:type="character" w:styleId="9">
    <w:name w:val="Основной шрифт абзаца9"/>
    <w:qFormat/>
    <w:rPr/>
  </w:style>
  <w:style w:type="character" w:styleId="10">
    <w:name w:val="Основной шрифт абзаца1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111">
    <w:name w:val="Основной шрифт абзаца1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Style28">
    <w:name w:val="Основной шрифт абзаца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Bolder">
    <w:name w:val="bolder"/>
    <w:basedOn w:val="Style28"/>
    <w:qFormat/>
    <w:rPr/>
  </w:style>
  <w:style w:type="paragraph" w:styleId="Style29" w:customStyle="1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qFormat/>
    <w:pPr>
      <w:widowControl/>
      <w:overflowPunct w:val="true"/>
      <w:bidi w:val="0"/>
      <w:ind w:left="0" w:right="0" w:hanging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3" w:customStyle="1">
    <w:name w:val="Знак2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31" w:customStyle="1">
    <w:name w:val="Основной текст 23"/>
    <w:basedOn w:val="Normal"/>
    <w:qFormat/>
    <w:pPr>
      <w:jc w:val="both"/>
    </w:pPr>
    <w:rPr>
      <w:sz w:val="24"/>
    </w:rPr>
  </w:style>
  <w:style w:type="paragraph" w:styleId="131" w:customStyle="1">
    <w:name w:val="Название объекта1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>
    <w:name w:val="Body Text Indent"/>
    <w:basedOn w:val="Normal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ascii="Calibri" w:hAnsi="Calibri" w:cs="Calibri"/>
      <w:sz w:val="24"/>
      <w:szCs w:val="24"/>
      <w:lang w:val="en-US"/>
    </w:rPr>
  </w:style>
  <w:style w:type="paragraph" w:styleId="NoSpacing">
    <w:name w:val="No Spacing"/>
    <w:basedOn w:val="Normal"/>
    <w:qFormat/>
    <w:pPr/>
    <w:rPr>
      <w:rFonts w:ascii="Calibri" w:hAnsi="Calibri" w:cs="Calibri"/>
      <w:sz w:val="24"/>
      <w:szCs w:val="32"/>
      <w:lang w:val="en-US"/>
    </w:rPr>
  </w:style>
  <w:style w:type="paragraph" w:styleId="17" w:customStyle="1">
    <w:name w:val="Без интервала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hi-IN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before="280" w:after="0"/>
      <w:jc w:val="both"/>
    </w:pPr>
    <w:rPr>
      <w:color w:val="000000"/>
      <w:sz w:val="24"/>
      <w:szCs w:val="24"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color w:val="000000"/>
      <w:sz w:val="28"/>
      <w:szCs w:val="28"/>
    </w:rPr>
  </w:style>
  <w:style w:type="paragraph" w:styleId="Style35" w:customStyle="1">
    <w:name w:val="Содержимое таблицы"/>
    <w:basedOn w:val="Normal"/>
    <w:qFormat/>
    <w:pPr>
      <w:suppressLineNumbers/>
    </w:pPr>
    <w:rPr/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Textbody" w:customStyle="1">
    <w:name w:val="Text body"/>
    <w:basedOn w:val="Standard"/>
    <w:qFormat/>
    <w:pPr>
      <w:ind w:right="43" w:hanging="0"/>
      <w:jc w:val="both"/>
    </w:pPr>
    <w:rPr>
      <w:sz w:val="24"/>
      <w:szCs w:val="24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>
      <w:sz w:val="24"/>
      <w:szCs w:val="24"/>
    </w:rPr>
  </w:style>
  <w:style w:type="paragraph" w:styleId="Style37">
    <w:name w:val="Header"/>
    <w:basedOn w:val="Normal"/>
    <w:link w:val="af6"/>
    <w:uiPriority w:val="99"/>
    <w:semiHidden/>
    <w:unhideWhenUsed/>
    <w:rsid w:val="007d5b8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link w:val="af8"/>
    <w:uiPriority w:val="99"/>
    <w:semiHidden/>
    <w:unhideWhenUsed/>
    <w:rsid w:val="007d5b8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21">
    <w:name w:val="Основной текст 22"/>
    <w:basedOn w:val="Normal"/>
    <w:qFormat/>
    <w:pPr>
      <w:ind w:left="0" w:right="-262" w:hanging="0"/>
      <w:jc w:val="both"/>
    </w:pPr>
    <w:rPr/>
  </w:style>
  <w:style w:type="paragraph" w:styleId="18">
    <w:name w:val="Обычный1"/>
    <w:qFormat/>
    <w:pPr>
      <w:widowControl w:val="false"/>
      <w:suppressAutoHyphens w:val="true"/>
      <w:overflowPunct w:val="true"/>
      <w:bidi w:val="0"/>
      <w:spacing w:lineRule="auto" w:line="300"/>
      <w:ind w:left="360" w:right="0" w:hanging="36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19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yle39">
    <w:name w:val="Колонтитул"/>
    <w:basedOn w:val="Normal"/>
    <w:qFormat/>
    <w:pPr>
      <w:shd w:val="clear" w:fill="FFFFFF"/>
      <w:spacing w:lineRule="exact" w:line="278"/>
    </w:pPr>
    <w:rPr>
      <w:rFonts w:ascii="Times New Roman" w:hAnsi="Times New Roman" w:eastAsia="Times New Roman" w:cs="Times New Roman"/>
    </w:rPr>
  </w:style>
  <w:style w:type="paragraph" w:styleId="Style110">
    <w:name w:val="Style 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LONormal3">
    <w:name w:val="LO-Normal3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0">
    <w:name w:val="Содержимое врезки"/>
    <w:basedOn w:val="Normal"/>
    <w:qFormat/>
    <w:pPr/>
    <w:rPr/>
  </w:style>
  <w:style w:type="paragraph" w:styleId="LONormal1">
    <w:name w:val="LO-Normal1"/>
    <w:qFormat/>
    <w:pPr>
      <w:widowControl w:val="false"/>
      <w:suppressAutoHyphens w:val="true"/>
      <w:overflowPunct w:val="true"/>
      <w:bidi w:val="0"/>
      <w:snapToGrid w:val="false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54">
    <w:name w:val="Основной текст (5)"/>
    <w:basedOn w:val="Normal"/>
    <w:qFormat/>
    <w:pPr>
      <w:shd w:val="clear" w:fill="FFFFFF"/>
      <w:spacing w:lineRule="exact" w:line="259"/>
      <w:jc w:val="both"/>
      <w:textAlignment w:val="auto"/>
    </w:pPr>
    <w:rPr>
      <w:rFonts w:ascii="Georgia" w:hAnsi="Georgia" w:cs="Georgia"/>
      <w:b w:val="false"/>
      <w:i w:val="false"/>
      <w:caps w:val="false"/>
      <w:smallCaps w:val="false"/>
      <w:strike w:val="false"/>
      <w:dstrike w:val="false"/>
      <w:sz w:val="21"/>
      <w:u w:val="none"/>
    </w:rPr>
  </w:style>
  <w:style w:type="paragraph" w:styleId="44">
    <w:name w:val="Основной текст (4)"/>
    <w:basedOn w:val="Normal"/>
    <w:qFormat/>
    <w:pPr>
      <w:shd w:val="clear" w:fill="FFFFFF"/>
      <w:spacing w:lineRule="auto" w:line="240"/>
      <w:textAlignment w:val="auto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5"/>
      <w:u w:val="none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auto"/>
      <w:kern w:val="2"/>
      <w:sz w:val="22"/>
      <w:szCs w:val="22"/>
      <w:lang w:val="ru-RU" w:eastAsia="zh-CN" w:bidi="ar-SA"/>
    </w:rPr>
  </w:style>
  <w:style w:type="paragraph" w:styleId="Style4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150" w:right="0" w:hanging="0"/>
    </w:pPr>
    <w:rPr>
      <w:rFonts w:ascii="Courier New" w:hAnsi="Courier New" w:cs="Courier New"/>
    </w:rPr>
  </w:style>
  <w:style w:type="paragraph" w:styleId="Style42">
    <w:name w:val="Оглавление"/>
    <w:basedOn w:val="Normal"/>
    <w:qFormat/>
    <w:pPr>
      <w:widowControl w:val="false"/>
      <w:shd w:val="clear" w:fill="FFFFFF"/>
      <w:spacing w:lineRule="exact" w:line="283" w:before="420" w:after="0"/>
      <w:jc w:val="both"/>
    </w:pPr>
    <w:rPr/>
  </w:style>
  <w:style w:type="paragraph" w:styleId="Style43">
    <w:name w:val="Тема примечания"/>
    <w:basedOn w:val="110"/>
    <w:next w:val="110"/>
    <w:qFormat/>
    <w:pPr/>
    <w:rPr>
      <w:b/>
      <w:bCs/>
      <w:lang w:val="ru-RU"/>
    </w:rPr>
  </w:style>
  <w:style w:type="paragraph" w:styleId="Style44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110">
    <w:name w:val="Текст примечания1"/>
    <w:basedOn w:val="Normal"/>
    <w:qFormat/>
    <w:pPr/>
    <w:rPr/>
  </w:style>
  <w:style w:type="paragraph" w:styleId="214">
    <w:name w:val="Основной текст (2)"/>
    <w:basedOn w:val="Normal"/>
    <w:qFormat/>
    <w:pPr>
      <w:widowControl w:val="false"/>
      <w:shd w:val="clear" w:fill="FFFFFF"/>
      <w:spacing w:lineRule="exact" w:line="276" w:before="0" w:after="240"/>
    </w:pPr>
    <w:rPr/>
  </w:style>
  <w:style w:type="paragraph" w:styleId="Style45">
    <w:name w:val="обычный"/>
    <w:basedOn w:val="Normal"/>
    <w:qFormat/>
    <w:pPr/>
    <w:rPr>
      <w:color w:val="000000"/>
    </w:rPr>
  </w:style>
  <w:style w:type="paragraph" w:styleId="321">
    <w:name w:val="Основной текст 32"/>
    <w:basedOn w:val="Normal"/>
    <w:qFormat/>
    <w:pPr>
      <w:widowControl w:val="false"/>
      <w:spacing w:before="0" w:after="120"/>
      <w:ind w:left="0" w:right="0" w:firstLine="340"/>
      <w:jc w:val="both"/>
    </w:pPr>
    <w:rPr>
      <w:sz w:val="16"/>
      <w:szCs w:val="16"/>
      <w:lang w:val="ru-RU"/>
    </w:rPr>
  </w:style>
  <w:style w:type="paragraph" w:styleId="112">
    <w:name w:val="Основной текст1"/>
    <w:basedOn w:val="Normal"/>
    <w:qFormat/>
    <w:pPr>
      <w:widowControl w:val="false"/>
      <w:shd w:val="clear" w:fill="FFFFFF"/>
      <w:spacing w:lineRule="exact" w:line="269" w:before="540" w:after="0"/>
    </w:pPr>
    <w:rPr>
      <w:color w:val="000000"/>
      <w:sz w:val="22"/>
      <w:szCs w:val="22"/>
      <w:lang w:bidi="ru-RU"/>
    </w:rPr>
  </w:style>
  <w:style w:type="paragraph" w:styleId="215">
    <w:name w:val="Основной текст2"/>
    <w:basedOn w:val="Normal"/>
    <w:qFormat/>
    <w:pPr>
      <w:widowControl w:val="false"/>
      <w:shd w:val="clear" w:fill="FFFFFF"/>
      <w:spacing w:lineRule="atLeast" w:line="240"/>
      <w:ind w:left="0" w:right="0"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styleId="WW">
    <w:name w:val="WW-Базовый"/>
    <w:qFormat/>
    <w:pPr>
      <w:widowControl/>
      <w:tabs>
        <w:tab w:val="clear" w:pos="709"/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2"/>
      <w:sz w:val="22"/>
      <w:szCs w:val="22"/>
      <w:lang w:val="ru-RU" w:eastAsia="zh-CN" w:bidi="ar-SA"/>
    </w:rPr>
  </w:style>
  <w:style w:type="paragraph" w:styleId="Western1">
    <w:name w:val="western1"/>
    <w:basedOn w:val="Normal"/>
    <w:qFormat/>
    <w:pPr>
      <w:spacing w:before="280" w:after="0"/>
    </w:pPr>
    <w:rPr>
      <w:sz w:val="24"/>
      <w:szCs w:val="24"/>
    </w:rPr>
  </w:style>
  <w:style w:type="paragraph" w:styleId="311">
    <w:name w:val="Основной текст 31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P6">
    <w:name w:val="p6"/>
    <w:basedOn w:val="Normal"/>
    <w:qFormat/>
    <w:pPr>
      <w:spacing w:before="280" w:after="280"/>
    </w:pPr>
    <w:rPr>
      <w:sz w:val="24"/>
      <w:szCs w:val="24"/>
    </w:rPr>
  </w:style>
  <w:style w:type="paragraph" w:styleId="Style46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1">
    <w:name w:val="Style20"/>
    <w:basedOn w:val="Normal"/>
    <w:qFormat/>
    <w:pPr>
      <w:widowControl w:val="false"/>
    </w:pPr>
    <w:rPr>
      <w:sz w:val="24"/>
      <w:szCs w:val="24"/>
    </w:rPr>
  </w:style>
  <w:style w:type="paragraph" w:styleId="37">
    <w:name w:val="Основной текст (3)"/>
    <w:basedOn w:val="Normal"/>
    <w:qFormat/>
    <w:pPr>
      <w:widowControl w:val="false"/>
      <w:shd w:val="clear" w:fill="FFFFFF"/>
      <w:spacing w:lineRule="atLeast" w:line="240" w:before="120" w:after="0"/>
      <w:jc w:val="center"/>
    </w:pPr>
    <w:rPr>
      <w:b/>
      <w:bCs/>
      <w:spacing w:val="-3"/>
      <w:lang w:val="ru-RU"/>
    </w:rPr>
  </w:style>
  <w:style w:type="paragraph" w:styleId="38">
    <w:name w:val="Основной текст3"/>
    <w:basedOn w:val="Normal"/>
    <w:qFormat/>
    <w:pPr>
      <w:widowControl w:val="false"/>
      <w:shd w:val="clear" w:fill="FFFFFF"/>
      <w:spacing w:lineRule="exact" w:line="254" w:before="0" w:after="540"/>
      <w:ind w:left="0" w:right="0" w:hanging="360"/>
      <w:jc w:val="center"/>
    </w:pPr>
    <w:rPr>
      <w:spacing w:val="1"/>
      <w:sz w:val="21"/>
      <w:szCs w:val="21"/>
      <w:lang w:val="ru-RU"/>
    </w:rPr>
  </w:style>
  <w:style w:type="paragraph" w:styleId="Style47">
    <w:name w:val="Style4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221">
    <w:name w:val="Style22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211">
    <w:name w:val="Style21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91">
    <w:name w:val="Style19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71">
    <w:name w:val="Style17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61">
    <w:name w:val="Style16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41">
    <w:name w:val="Style14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51">
    <w:name w:val="Style5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11">
    <w:name w:val="Style11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91">
    <w:name w:val="Style9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81">
    <w:name w:val="Style8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71">
    <w:name w:val="Style7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61">
    <w:name w:val="Style6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151">
    <w:name w:val="Style15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01">
    <w:name w:val="Style10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210">
    <w:name w:val="Style2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12">
    <w:name w:val="Style1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48">
    <w:name w:val="Комментарий"/>
    <w:basedOn w:val="Normal"/>
    <w:next w:val="Normal"/>
    <w:qFormat/>
    <w:pPr>
      <w:ind w:left="170" w:right="0" w:hanging="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styleId="113">
    <w:name w:val=" Знак Знак Знак Знак Знак Знак Знак Знак Знак Знак1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4">
    <w:name w:val="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9">
    <w:name w:val="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274"/>
    </w:pPr>
    <w:rPr>
      <w:sz w:val="24"/>
      <w:szCs w:val="24"/>
    </w:rPr>
  </w:style>
  <w:style w:type="paragraph" w:styleId="Style131">
    <w:name w:val="Style13"/>
    <w:basedOn w:val="Normal"/>
    <w:qFormat/>
    <w:pPr>
      <w:widowControl w:val="false"/>
      <w:spacing w:lineRule="exact" w:line="274"/>
      <w:jc w:val="center"/>
    </w:pPr>
    <w:rPr>
      <w:sz w:val="24"/>
      <w:szCs w:val="24"/>
    </w:rPr>
  </w:style>
  <w:style w:type="paragraph" w:styleId="Style121">
    <w:name w:val="Style12"/>
    <w:basedOn w:val="Normal"/>
    <w:qFormat/>
    <w:pPr>
      <w:widowControl w:val="false"/>
      <w:spacing w:lineRule="exact" w:line="276"/>
      <w:jc w:val="both"/>
    </w:pPr>
    <w:rPr>
      <w:sz w:val="24"/>
      <w:szCs w:val="24"/>
    </w:rPr>
  </w:style>
  <w:style w:type="paragraph" w:styleId="Style5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5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312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216">
    <w:name w:val="Основной текст 21"/>
    <w:basedOn w:val="Normal"/>
    <w:qFormat/>
    <w:pPr>
      <w:spacing w:lineRule="auto" w:line="480" w:before="0" w:after="120"/>
    </w:pPr>
    <w:rPr/>
  </w:style>
  <w:style w:type="paragraph" w:styleId="Style5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15">
    <w:name w:val="Название объекта1"/>
    <w:basedOn w:val="Normal"/>
    <w:next w:val="Normal"/>
    <w:qFormat/>
    <w:pPr>
      <w:spacing w:lineRule="atLeast" w:line="240"/>
      <w:ind w:left="0" w:right="0" w:hanging="284"/>
      <w:jc w:val="center"/>
    </w:pPr>
    <w:rPr>
      <w:b/>
      <w:sz w:val="32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ind w:left="0" w:right="0" w:firstLine="34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ru-RU" w:eastAsia="zh-CN" w:bidi="ar-SA"/>
    </w:rPr>
  </w:style>
  <w:style w:type="paragraph" w:styleId="217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8">
    <w:name w:val="Указатель2"/>
    <w:basedOn w:val="Normal"/>
    <w:qFormat/>
    <w:pPr>
      <w:suppressLineNumbers/>
    </w:pPr>
    <w:rPr>
      <w:rFonts w:cs="Mangal"/>
    </w:rPr>
  </w:style>
  <w:style w:type="paragraph" w:styleId="39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0">
    <w:name w:val="Указатель3"/>
    <w:basedOn w:val="Normal"/>
    <w:qFormat/>
    <w:pPr>
      <w:suppressLineNumbers/>
    </w:pPr>
    <w:rPr>
      <w:rFonts w:cs="Mangal"/>
    </w:rPr>
  </w:style>
  <w:style w:type="paragraph" w:styleId="45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6">
    <w:name w:val="Указатель4"/>
    <w:basedOn w:val="Normal"/>
    <w:qFormat/>
    <w:pPr>
      <w:suppressLineNumbers/>
    </w:pPr>
    <w:rPr>
      <w:rFonts w:cs="Mangal"/>
    </w:rPr>
  </w:style>
  <w:style w:type="paragraph" w:styleId="55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6">
    <w:name w:val="Указатель5"/>
    <w:basedOn w:val="Normal"/>
    <w:qFormat/>
    <w:pPr>
      <w:suppressLineNumbers/>
    </w:pPr>
    <w:rPr>
      <w:rFonts w:cs="Mangal"/>
    </w:rPr>
  </w:style>
  <w:style w:type="paragraph" w:styleId="61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71">
    <w:name w:val="Название объекта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>
    <w:name w:val="Указатель7"/>
    <w:basedOn w:val="Normal"/>
    <w:qFormat/>
    <w:pPr>
      <w:suppressLineNumbers/>
    </w:pPr>
    <w:rPr>
      <w:rFonts w:cs="Mangal"/>
    </w:rPr>
  </w:style>
  <w:style w:type="paragraph" w:styleId="83">
    <w:name w:val="Название объекта8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4">
    <w:name w:val="Указатель8"/>
    <w:basedOn w:val="Normal"/>
    <w:qFormat/>
    <w:pPr>
      <w:suppressLineNumbers/>
    </w:pPr>
    <w:rPr>
      <w:rFonts w:cs="Mangal"/>
    </w:rPr>
  </w:style>
  <w:style w:type="paragraph" w:styleId="91">
    <w:name w:val="Название объекта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2">
    <w:name w:val="Указатель9"/>
    <w:basedOn w:val="Normal"/>
    <w:qFormat/>
    <w:pPr>
      <w:suppressLineNumbers/>
    </w:pPr>
    <w:rPr>
      <w:rFonts w:cs="Mangal"/>
    </w:rPr>
  </w:style>
  <w:style w:type="paragraph" w:styleId="101">
    <w:name w:val="Название объекта10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2">
    <w:name w:val="Указатель10"/>
    <w:basedOn w:val="Normal"/>
    <w:qFormat/>
    <w:pPr>
      <w:suppressLineNumbers/>
    </w:pPr>
    <w:rPr>
      <w:rFonts w:cs="Mangal"/>
    </w:rPr>
  </w:style>
  <w:style w:type="paragraph" w:styleId="116">
    <w:name w:val="Название объекта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7">
    <w:name w:val="Указатель11"/>
    <w:basedOn w:val="Normal"/>
    <w:qFormat/>
    <w:pPr>
      <w:suppressLineNumbers/>
    </w:pPr>
    <w:rPr>
      <w:rFonts w:cs="Mangal"/>
    </w:rPr>
  </w:style>
  <w:style w:type="paragraph" w:styleId="Style56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LibreOffice/6.2.4.2$Windows_X86_64 LibreOffice_project/2412653d852ce75f65fbfa83fb7e7b669a126d64</Application>
  <Pages>6</Pages>
  <Words>1208</Words>
  <Characters>10320</Characters>
  <CharactersWithSpaces>11497</CharactersWithSpaces>
  <Paragraphs>121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2018-05-03T12:20:00Z</dcterms:created>
  <dc:creator>Aukcionist</dc:creator>
  <dc:description/>
  <dc:language>ru-RU</dc:language>
  <cp:lastModifiedBy/>
  <cp:lastPrinted>2020-04-17T13:50:31Z</cp:lastPrinted>
  <dcterms:modified xsi:type="dcterms:W3CDTF">2020-04-17T14:56:39Z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